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8A" w:rsidRPr="008B7A8A" w:rsidRDefault="008B7A8A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A8A">
        <w:rPr>
          <w:rFonts w:ascii="Times New Roman" w:hAnsi="Times New Roman" w:cs="Times New Roman"/>
          <w:b/>
          <w:i/>
          <w:sz w:val="28"/>
          <w:szCs w:val="28"/>
        </w:rPr>
        <w:t>МБДОУ «Детский сад общеразвивающего вида №12 «Солнышко» ЕМР</w:t>
      </w:r>
    </w:p>
    <w:p w:rsidR="00EE12AC" w:rsidRPr="008B7A8A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A8A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EE12AC" w:rsidRPr="008B7A8A" w:rsidRDefault="008B7A8A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«Безопасное</w:t>
      </w:r>
      <w:r w:rsidR="00EE12AC" w:rsidRPr="008B7A8A">
        <w:rPr>
          <w:rFonts w:ascii="Times New Roman" w:hAnsi="Times New Roman" w:cs="Times New Roman"/>
          <w:b/>
          <w:i/>
          <w:sz w:val="56"/>
          <w:szCs w:val="56"/>
        </w:rPr>
        <w:t xml:space="preserve"> окн</w:t>
      </w:r>
      <w:r>
        <w:rPr>
          <w:rFonts w:ascii="Times New Roman" w:hAnsi="Times New Roman" w:cs="Times New Roman"/>
          <w:b/>
          <w:i/>
          <w:sz w:val="56"/>
          <w:szCs w:val="56"/>
        </w:rPr>
        <w:t>о</w:t>
      </w:r>
      <w:bookmarkStart w:id="0" w:name="_GoBack"/>
      <w:bookmarkEnd w:id="0"/>
      <w:r w:rsidR="00EE12AC" w:rsidRPr="008B7A8A">
        <w:rPr>
          <w:rFonts w:ascii="Times New Roman" w:hAnsi="Times New Roman" w:cs="Times New Roman"/>
          <w:b/>
          <w:i/>
          <w:sz w:val="56"/>
          <w:szCs w:val="56"/>
        </w:rPr>
        <w:t>»</w:t>
      </w:r>
      <w:r w:rsidR="003E00A2" w:rsidRPr="008B7A8A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</w:p>
    <w:p w:rsidR="00EE12AC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268430" wp14:editId="13AA0B31">
            <wp:simplePos x="0" y="0"/>
            <wp:positionH relativeFrom="column">
              <wp:posOffset>3741420</wp:posOffset>
            </wp:positionH>
            <wp:positionV relativeFrom="paragraph">
              <wp:posOffset>618490</wp:posOffset>
            </wp:positionV>
            <wp:extent cx="2173605" cy="1584325"/>
            <wp:effectExtent l="0" t="0" r="0" b="0"/>
            <wp:wrapTight wrapText="bothSides">
              <wp:wrapPolygon edited="0">
                <wp:start x="0" y="0"/>
                <wp:lineTo x="0" y="21297"/>
                <wp:lineTo x="21392" y="21297"/>
                <wp:lineTo x="21392" y="0"/>
                <wp:lineTo x="0" y="0"/>
              </wp:wrapPolygon>
            </wp:wrapTight>
            <wp:docPr id="3" name="Рисунок 3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74484" r="55862" b="5321"/>
                    <a:stretch/>
                  </pic:blipFill>
                  <pic:spPr bwMode="auto">
                    <a:xfrm>
                      <a:off x="0" y="0"/>
                      <a:ext cx="217360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2AC" w:rsidRPr="00EE12AC">
        <w:rPr>
          <w:rFonts w:ascii="Times New Roman" w:hAnsi="Times New Roman" w:cs="Times New Roman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Как защит</w:t>
      </w:r>
      <w:r w:rsidR="00EE12AC" w:rsidRPr="00EE12AC">
        <w:rPr>
          <w:rFonts w:ascii="Times New Roman" w:hAnsi="Times New Roman" w:cs="Times New Roman"/>
          <w:sz w:val="28"/>
          <w:szCs w:val="28"/>
        </w:rPr>
        <w:t>ить ребенка от падения из окна?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2. Отодвиньте от окон все виды мебели, чтобы ребенок не мог залезть на подоконник.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 xml:space="preserve">4. По возможности, открывайте окна сверху, а не настежь.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5. 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6. Защитите окна, вставив оконные решетки. Решетки защитят детей от падения из открытых окон. Вы можете обратиться в специальные фирмы, занимающиеся их монтажом и выбрать наиболее подходящие вашему типу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7.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некоторые действия взрослого по открыванию окна, которые были ими ранее увидены</w:t>
      </w:r>
    </w:p>
    <w:p w:rsidR="00D14617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9DED44" wp14:editId="42A40F76">
            <wp:simplePos x="0" y="0"/>
            <wp:positionH relativeFrom="column">
              <wp:posOffset>-10795</wp:posOffset>
            </wp:positionH>
            <wp:positionV relativeFrom="paragraph">
              <wp:posOffset>15240</wp:posOffset>
            </wp:positionV>
            <wp:extent cx="1939290" cy="1983740"/>
            <wp:effectExtent l="0" t="0" r="3810" b="0"/>
            <wp:wrapSquare wrapText="bothSides"/>
            <wp:docPr id="1" name="Рисунок 1" descr="https://ds1-vyazovaya.ru/images/19-20/news/2020-05-14/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-vyazovaya.ru/images/19-20/news/2020-05-14/ok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35457" r="9936" b="5889"/>
                    <a:stretch/>
                  </pic:blipFill>
                  <pic:spPr bwMode="auto">
                    <a:xfrm>
                      <a:off x="0" y="0"/>
                      <a:ext cx="19392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617" w:rsidRPr="00EE12AC">
        <w:rPr>
          <w:rFonts w:ascii="Times New Roman" w:hAnsi="Times New Roman" w:cs="Times New Roman"/>
          <w:sz w:val="28"/>
          <w:szCs w:val="28"/>
        </w:rPr>
        <w:t xml:space="preserve"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59B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441">
        <w:rPr>
          <w:rFonts w:ascii="Times New Roman" w:hAnsi="Times New Roman" w:cs="Times New Roman"/>
          <w:sz w:val="28"/>
          <w:szCs w:val="28"/>
          <w:u w:val="single"/>
        </w:rPr>
        <w:t>Обратите внимание:</w:t>
      </w:r>
      <w:r w:rsidRPr="00EE12AC">
        <w:rPr>
          <w:rFonts w:ascii="Times New Roman" w:hAnsi="Times New Roman" w:cs="Times New Roman"/>
          <w:sz w:val="28"/>
          <w:szCs w:val="28"/>
        </w:rPr>
        <w:t xml:space="preserve"> Если вы устанавливаете решетку на весь размер окна, должен быть способ быстро открыть ее в случае пожара! ( Это </w:t>
      </w:r>
      <w:r w:rsidRPr="00EE12AC">
        <w:rPr>
          <w:rFonts w:ascii="Times New Roman" w:hAnsi="Times New Roman" w:cs="Times New Roman"/>
          <w:sz w:val="28"/>
          <w:szCs w:val="28"/>
        </w:rPr>
        <w:lastRenderedPageBreak/>
        <w:t xml:space="preserve">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незащищенным прыжком из окна). Решетка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решетками окна наглухо, это может стоить вам жизни даже на первом этаже! При любом типе решеток - просвет между прутьями не должен быть более половины поперечного размера головы ребенка (не более 10 см). Если ребенок может просунуть голову между прутьями - нет ни малейшего толку от такой решетки! Устанавливать </w:t>
      </w:r>
      <w:r w:rsidR="006C544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7D2836" wp14:editId="6D7C8212">
            <wp:simplePos x="0" y="0"/>
            <wp:positionH relativeFrom="column">
              <wp:posOffset>3862070</wp:posOffset>
            </wp:positionH>
            <wp:positionV relativeFrom="paragraph">
              <wp:posOffset>1557020</wp:posOffset>
            </wp:positionV>
            <wp:extent cx="2068830" cy="1483360"/>
            <wp:effectExtent l="0" t="0" r="7620" b="2540"/>
            <wp:wrapTight wrapText="bothSides">
              <wp:wrapPolygon edited="0">
                <wp:start x="0" y="0"/>
                <wp:lineTo x="0" y="21360"/>
                <wp:lineTo x="21481" y="21360"/>
                <wp:lineTo x="21481" y="0"/>
                <wp:lineTo x="0" y="0"/>
              </wp:wrapPolygon>
            </wp:wrapTight>
            <wp:docPr id="2" name="Рисунок 2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0" t="12052" r="6379" b="68923"/>
                    <a:stretch/>
                  </pic:blipFill>
                  <pic:spPr bwMode="auto">
                    <a:xfrm>
                      <a:off x="0" y="0"/>
                      <a:ext cx="206883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2AC">
        <w:rPr>
          <w:rFonts w:ascii="Times New Roman" w:hAnsi="Times New Roman" w:cs="Times New Roman"/>
          <w:sz w:val="28"/>
          <w:szCs w:val="28"/>
        </w:rPr>
        <w:t>фиксаторы, решетки - должны только профессионалы! Не экономьте на безопасности своих детей! Обращайтесь только к надежным фирмам, дающим долгую гарантию.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Стёкла в домах, где есть дети, лучше всего защитить специальной плёнкой: в таком случае разбить стекло ребёнок не сможет, а значит, он не вывалится из окна и не получит порезов.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Сделайте ваше окно безопасным!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Не допустите нелепой гибели вашего ребенка!</w:t>
      </w:r>
    </w:p>
    <w:p w:rsid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Жизнь наших детей бесценна...</w:t>
      </w:r>
    </w:p>
    <w:p w:rsidR="006C5441" w:rsidRDefault="006C5441" w:rsidP="006C5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41" w:rsidRPr="00EE12AC" w:rsidRDefault="006C5441" w:rsidP="00EE1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143"/>
            <wp:effectExtent l="0" t="0" r="3175" b="1905"/>
            <wp:docPr id="4" name="Рисунок 4" descr="https://www.aksp.ru/work/sd/profilaktika_bez/inform_rab/bez_prism/zakr_ok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ksp.ru/work/sd/profilaktika_bez/inform_rab/bez_prism/zakr_okno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41" w:rsidRPr="00EE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17"/>
    <w:rsid w:val="003E00A2"/>
    <w:rsid w:val="006C5441"/>
    <w:rsid w:val="007A259B"/>
    <w:rsid w:val="008B7A8A"/>
    <w:rsid w:val="00D14617"/>
    <w:rsid w:val="00E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5</cp:revision>
  <cp:lastPrinted>2018-09-17T13:13:00Z</cp:lastPrinted>
  <dcterms:created xsi:type="dcterms:W3CDTF">2018-09-17T12:58:00Z</dcterms:created>
  <dcterms:modified xsi:type="dcterms:W3CDTF">2026-05-18T12:10:00Z</dcterms:modified>
</cp:coreProperties>
</file>